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15160259" w:rsidR="00EA68E2" w:rsidRPr="003D0A08" w:rsidRDefault="00181DFC" w:rsidP="00287353">
      <w:pPr>
        <w:spacing w:after="0"/>
        <w:jc w:val="center"/>
        <w:rPr>
          <w:b/>
          <w:sz w:val="24"/>
          <w:szCs w:val="24"/>
          <w:u w:val="single"/>
        </w:rPr>
      </w:pPr>
      <w:r>
        <w:rPr>
          <w:b/>
          <w:sz w:val="24"/>
          <w:szCs w:val="24"/>
          <w:u w:val="single"/>
        </w:rPr>
        <w:t xml:space="preserve">I can represent numbers </w:t>
      </w:r>
      <w:r w:rsidR="00584003">
        <w:rPr>
          <w:b/>
          <w:sz w:val="24"/>
          <w:szCs w:val="24"/>
          <w:u w:val="single"/>
        </w:rPr>
        <w:t>using ten frames</w:t>
      </w:r>
      <w:r>
        <w:rPr>
          <w:b/>
          <w:sz w:val="24"/>
          <w:szCs w:val="24"/>
          <w:u w:val="single"/>
        </w:rPr>
        <w:t xml:space="preserve"> </w:t>
      </w:r>
      <w:r w:rsidR="000A78A9">
        <w:rPr>
          <w:b/>
          <w:sz w:val="24"/>
          <w:szCs w:val="24"/>
          <w:u w:val="single"/>
        </w:rPr>
        <w:t>– Lesson 2</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76EA4D4F" w:rsidR="00B5218E" w:rsidRDefault="0069118A" w:rsidP="0069118A">
            <w:pPr>
              <w:rPr>
                <w:sz w:val="24"/>
                <w:szCs w:val="24"/>
              </w:rPr>
            </w:pPr>
            <w:r>
              <w:rPr>
                <w:sz w:val="24"/>
                <w:szCs w:val="24"/>
              </w:rPr>
              <w:t xml:space="preserve">I </w:t>
            </w:r>
            <w:r w:rsidR="00181DFC">
              <w:rPr>
                <w:sz w:val="24"/>
                <w:szCs w:val="24"/>
              </w:rPr>
              <w:t xml:space="preserve">can represent numbers using </w:t>
            </w:r>
            <w:r w:rsidR="00584003">
              <w:rPr>
                <w:sz w:val="24"/>
                <w:szCs w:val="24"/>
              </w:rPr>
              <w:t xml:space="preserve">ten frames </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30201F35"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6D3BF482" w14:textId="6BCCB474" w:rsidR="00FF22E9" w:rsidRDefault="00584003" w:rsidP="00584003">
            <w:pPr>
              <w:rPr>
                <w:sz w:val="24"/>
                <w:szCs w:val="24"/>
              </w:rPr>
            </w:pPr>
            <w:r>
              <w:rPr>
                <w:sz w:val="24"/>
                <w:szCs w:val="24"/>
              </w:rPr>
              <w:t>Students will be expected to use ten frames to represent numbers.</w:t>
            </w:r>
            <w:r w:rsidR="002A72FE">
              <w:rPr>
                <w:sz w:val="24"/>
                <w:szCs w:val="24"/>
              </w:rPr>
              <w:t xml:space="preserve"> This lesson may be used more then once throughout the year to check for understanding.  It may also be combined with more then one way to represent numbers. (</w:t>
            </w:r>
            <w:proofErr w:type="spellStart"/>
            <w:r w:rsidR="002A72FE">
              <w:rPr>
                <w:sz w:val="24"/>
                <w:szCs w:val="24"/>
              </w:rPr>
              <w:t>ie</w:t>
            </w:r>
            <w:proofErr w:type="spellEnd"/>
            <w:r w:rsidR="002A72FE">
              <w:rPr>
                <w:sz w:val="24"/>
                <w:szCs w:val="24"/>
              </w:rPr>
              <w:t>: coins, tallies, place value etc.)</w:t>
            </w:r>
          </w:p>
          <w:p w14:paraId="5B59F105" w14:textId="77777777" w:rsidR="00584003" w:rsidRDefault="00584003"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1DB3E519" w14:textId="42F066F4" w:rsidR="00584003" w:rsidRPr="00584003" w:rsidRDefault="00584003" w:rsidP="00584003">
            <w:pPr>
              <w:rPr>
                <w:sz w:val="24"/>
                <w:szCs w:val="24"/>
              </w:rPr>
            </w:pPr>
            <w:r>
              <w:rPr>
                <w:sz w:val="24"/>
                <w:szCs w:val="24"/>
              </w:rPr>
              <w:t xml:space="preserve">In grade one students were expected to represent numbers to 20.  To teach this lesson students will be expected to use ten frames to show numbers to 20 and extend their knowledge to higher numbers.  This will be done through daily practice on white boards referring to the hundreds pocket chart in the classroom. </w:t>
            </w:r>
          </w:p>
        </w:tc>
      </w:tr>
      <w:tr w:rsidR="005C7864" w:rsidRPr="003D0A08" w14:paraId="0AB9044F" w14:textId="77777777" w:rsidTr="00A81B17">
        <w:tc>
          <w:tcPr>
            <w:tcW w:w="10998" w:type="dxa"/>
          </w:tcPr>
          <w:p w14:paraId="5EB6525A" w14:textId="77777777"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15B06F25" w14:textId="2462F5F0" w:rsidR="0069118A" w:rsidRDefault="00181DFC">
            <w:pPr>
              <w:rPr>
                <w:sz w:val="24"/>
                <w:szCs w:val="24"/>
              </w:rPr>
            </w:pPr>
            <w:r>
              <w:rPr>
                <w:sz w:val="24"/>
                <w:szCs w:val="24"/>
              </w:rPr>
              <w:t>N04- Students will be expected to represent and partition numbers to 100</w:t>
            </w:r>
            <w:r w:rsidR="0069118A">
              <w:rPr>
                <w:sz w:val="24"/>
                <w:szCs w:val="24"/>
              </w:rPr>
              <w:t xml:space="preserve"> </w:t>
            </w:r>
          </w:p>
          <w:p w14:paraId="1BAA6BBF" w14:textId="73F42E57" w:rsidR="00584003" w:rsidRPr="003D0A08" w:rsidRDefault="00584003">
            <w:pPr>
              <w:rPr>
                <w:sz w:val="24"/>
                <w:szCs w:val="24"/>
              </w:rPr>
            </w:pPr>
            <w:r>
              <w:rPr>
                <w:sz w:val="24"/>
                <w:szCs w:val="24"/>
              </w:rPr>
              <w:t>Performance Indicator N04.01- represent a given number using concrete materials such as ten-frames.</w:t>
            </w:r>
          </w:p>
          <w:p w14:paraId="74AC229E" w14:textId="77777777" w:rsidR="00B5218E" w:rsidRPr="003D0A08" w:rsidRDefault="00B5218E">
            <w:pPr>
              <w:rPr>
                <w:sz w:val="24"/>
                <w:szCs w:val="24"/>
              </w:rPr>
            </w:pPr>
          </w:p>
        </w:tc>
      </w:tr>
      <w:tr w:rsidR="005C7864" w:rsidRPr="003D0A08" w14:paraId="47D9D050" w14:textId="77777777" w:rsidTr="00A81B17">
        <w:tc>
          <w:tcPr>
            <w:tcW w:w="10998" w:type="dxa"/>
          </w:tcPr>
          <w:p w14:paraId="76E6F661" w14:textId="1C31A0B0"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77777777" w:rsidR="00FF22E9" w:rsidRPr="00584003" w:rsidRDefault="00584003" w:rsidP="00584003">
            <w:pPr>
              <w:pStyle w:val="ListParagraph"/>
              <w:numPr>
                <w:ilvl w:val="0"/>
                <w:numId w:val="1"/>
              </w:numPr>
              <w:rPr>
                <w:sz w:val="24"/>
                <w:szCs w:val="24"/>
              </w:rPr>
            </w:pPr>
            <w:r>
              <w:rPr>
                <w:rFonts w:cstheme="minorHAnsi"/>
                <w:sz w:val="24"/>
                <w:szCs w:val="24"/>
              </w:rPr>
              <w:t>Daily checklist- Can students represent a number on their white boards using a ten frame</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59F749FF" w14:textId="77777777" w:rsidR="00584003" w:rsidRDefault="00584003" w:rsidP="00584003">
            <w:pPr>
              <w:pStyle w:val="ListParagraph"/>
              <w:numPr>
                <w:ilvl w:val="0"/>
                <w:numId w:val="1"/>
              </w:numPr>
              <w:rPr>
                <w:sz w:val="24"/>
                <w:szCs w:val="24"/>
              </w:rPr>
            </w:pPr>
            <w:r>
              <w:rPr>
                <w:sz w:val="24"/>
                <w:szCs w:val="24"/>
              </w:rPr>
              <w:t>Can a student visualize a ten frame to help them add and subtract.  For example put the number 20 in your head now add 10, how many are there? Take away 5 how many are there? Add 10 more how many are there?</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7ABF6925" w14:textId="77777777" w:rsidR="00584003" w:rsidRDefault="00316B04" w:rsidP="002A72FE">
            <w:pPr>
              <w:pStyle w:val="ListParagraph"/>
              <w:numPr>
                <w:ilvl w:val="0"/>
                <w:numId w:val="1"/>
              </w:numPr>
              <w:rPr>
                <w:sz w:val="24"/>
                <w:szCs w:val="24"/>
              </w:rPr>
            </w:pPr>
            <w:r>
              <w:rPr>
                <w:sz w:val="24"/>
                <w:szCs w:val="24"/>
              </w:rPr>
              <w:t xml:space="preserve">Can students </w:t>
            </w:r>
            <w:r w:rsidR="002A72FE">
              <w:rPr>
                <w:sz w:val="24"/>
                <w:szCs w:val="24"/>
              </w:rPr>
              <w:t>represent a number between 20-50 using ten frames?</w:t>
            </w:r>
          </w:p>
          <w:p w14:paraId="49A7DD18" w14:textId="36EE374F" w:rsidR="002A72FE" w:rsidRPr="00584003" w:rsidRDefault="002A72FE" w:rsidP="002A72FE">
            <w:pPr>
              <w:pStyle w:val="ListParagraph"/>
              <w:numPr>
                <w:ilvl w:val="0"/>
                <w:numId w:val="1"/>
              </w:numPr>
              <w:rPr>
                <w:sz w:val="24"/>
                <w:szCs w:val="24"/>
              </w:rPr>
            </w:pPr>
            <w:r>
              <w:rPr>
                <w:sz w:val="24"/>
                <w:szCs w:val="24"/>
              </w:rPr>
              <w:t>Later on in the year (after hundreds chart is complete) Can students represent a number from 50-100 using ten frames?</w:t>
            </w:r>
          </w:p>
        </w:tc>
      </w:tr>
      <w:tr w:rsidR="005C7864" w:rsidRPr="003D0A08" w14:paraId="69051130" w14:textId="77777777" w:rsidTr="00A81B17">
        <w:tc>
          <w:tcPr>
            <w:tcW w:w="10998" w:type="dxa"/>
          </w:tcPr>
          <w:p w14:paraId="0A196ACD" w14:textId="71CD0578"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4EE78002" w14:textId="45BC3346" w:rsidR="00181DFC" w:rsidRDefault="00584003" w:rsidP="0036596A">
            <w:pPr>
              <w:pStyle w:val="ListParagraph"/>
              <w:numPr>
                <w:ilvl w:val="0"/>
                <w:numId w:val="3"/>
              </w:numPr>
              <w:rPr>
                <w:sz w:val="24"/>
                <w:szCs w:val="24"/>
              </w:rPr>
            </w:pPr>
            <w:r>
              <w:rPr>
                <w:sz w:val="24"/>
                <w:szCs w:val="24"/>
              </w:rPr>
              <w:t>Ten</w:t>
            </w:r>
          </w:p>
          <w:p w14:paraId="308AB31F" w14:textId="77777777" w:rsidR="00584003" w:rsidRDefault="00584003" w:rsidP="0036596A">
            <w:pPr>
              <w:pStyle w:val="ListParagraph"/>
              <w:numPr>
                <w:ilvl w:val="0"/>
                <w:numId w:val="3"/>
              </w:numPr>
              <w:rPr>
                <w:sz w:val="24"/>
                <w:szCs w:val="24"/>
              </w:rPr>
            </w:pPr>
            <w:r>
              <w:rPr>
                <w:sz w:val="24"/>
                <w:szCs w:val="24"/>
              </w:rPr>
              <w:t>Ten frame</w:t>
            </w:r>
          </w:p>
          <w:p w14:paraId="6007DC3E" w14:textId="77777777" w:rsidR="00584003" w:rsidRDefault="00584003" w:rsidP="0036596A">
            <w:pPr>
              <w:pStyle w:val="ListParagraph"/>
              <w:numPr>
                <w:ilvl w:val="0"/>
                <w:numId w:val="3"/>
              </w:numPr>
              <w:rPr>
                <w:sz w:val="24"/>
                <w:szCs w:val="24"/>
              </w:rPr>
            </w:pPr>
            <w:r>
              <w:rPr>
                <w:sz w:val="24"/>
                <w:szCs w:val="24"/>
              </w:rPr>
              <w:t>Counter</w:t>
            </w:r>
          </w:p>
          <w:p w14:paraId="1828D701" w14:textId="6157D111" w:rsidR="00584003" w:rsidRDefault="00584003" w:rsidP="0036596A">
            <w:pPr>
              <w:pStyle w:val="ListParagraph"/>
              <w:numPr>
                <w:ilvl w:val="0"/>
                <w:numId w:val="3"/>
              </w:numPr>
              <w:rPr>
                <w:sz w:val="24"/>
                <w:szCs w:val="24"/>
              </w:rPr>
            </w:pPr>
            <w:r>
              <w:rPr>
                <w:sz w:val="24"/>
                <w:szCs w:val="24"/>
              </w:rPr>
              <w:t>Math Journal</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010D79FA" w:rsidR="005C7864" w:rsidRPr="003D0A08" w:rsidRDefault="00B5218E">
            <w:pPr>
              <w:rPr>
                <w:b/>
                <w:sz w:val="24"/>
                <w:szCs w:val="24"/>
              </w:rPr>
            </w:pPr>
            <w:r w:rsidRPr="003D0A08">
              <w:rPr>
                <w:b/>
                <w:sz w:val="24"/>
                <w:szCs w:val="24"/>
              </w:rPr>
              <w:t>Technology</w:t>
            </w:r>
          </w:p>
          <w:p w14:paraId="4E51D8E7" w14:textId="77777777" w:rsidR="00D035E9" w:rsidRPr="003D0A08" w:rsidRDefault="00D035E9">
            <w:pPr>
              <w:rPr>
                <w:sz w:val="24"/>
                <w:szCs w:val="24"/>
              </w:rPr>
            </w:pPr>
          </w:p>
          <w:p w14:paraId="68A79BB6" w14:textId="6D057724" w:rsidR="006F024A" w:rsidRDefault="00104A5E" w:rsidP="00FF22E9">
            <w:pPr>
              <w:pStyle w:val="ListParagraph"/>
              <w:numPr>
                <w:ilvl w:val="0"/>
                <w:numId w:val="8"/>
              </w:numPr>
              <w:rPr>
                <w:sz w:val="24"/>
                <w:szCs w:val="24"/>
              </w:rPr>
            </w:pPr>
            <w:r>
              <w:rPr>
                <w:sz w:val="24"/>
                <w:szCs w:val="24"/>
              </w:rPr>
              <w:t xml:space="preserve">I can represent </w:t>
            </w:r>
            <w:r w:rsidR="00584003">
              <w:rPr>
                <w:sz w:val="24"/>
                <w:szCs w:val="24"/>
              </w:rPr>
              <w:t>numbers using ten frames- Key Note presentation</w:t>
            </w:r>
          </w:p>
          <w:p w14:paraId="29F4AB8E" w14:textId="77777777" w:rsidR="00C56C61" w:rsidRDefault="00C56C61" w:rsidP="00C56C61">
            <w:pPr>
              <w:pStyle w:val="ListParagraph"/>
              <w:rPr>
                <w:sz w:val="24"/>
                <w:szCs w:val="24"/>
              </w:rPr>
            </w:pPr>
          </w:p>
          <w:p w14:paraId="1945B43B" w14:textId="0AD54DAB" w:rsidR="00C56C61" w:rsidRPr="003D0A08" w:rsidRDefault="00A52EA3" w:rsidP="00584003">
            <w:pPr>
              <w:pStyle w:val="ListParagraph"/>
              <w:rPr>
                <w:sz w:val="24"/>
                <w:szCs w:val="24"/>
              </w:rPr>
            </w:pPr>
            <w:hyperlink r:id="rId9" w:history="1">
              <w:r w:rsidR="00584003" w:rsidRPr="00584003">
                <w:rPr>
                  <w:rStyle w:val="Hyperlink"/>
                  <w:sz w:val="24"/>
                  <w:szCs w:val="24"/>
                </w:rPr>
                <w:t>http://jkeithgrade2mathns.weebly.com/partitioning.html</w:t>
              </w:r>
            </w:hyperlink>
          </w:p>
        </w:tc>
      </w:tr>
      <w:tr w:rsidR="005C7864" w:rsidRPr="003D0A08" w14:paraId="5D576C53" w14:textId="77777777" w:rsidTr="00A81B17">
        <w:tc>
          <w:tcPr>
            <w:tcW w:w="10998" w:type="dxa"/>
          </w:tcPr>
          <w:p w14:paraId="42B7BD4B" w14:textId="337417C0" w:rsidR="005C7864" w:rsidRPr="003D0A08" w:rsidRDefault="00B5218E">
            <w:pPr>
              <w:rPr>
                <w:b/>
                <w:sz w:val="24"/>
                <w:szCs w:val="24"/>
              </w:rPr>
            </w:pPr>
            <w:r w:rsidRPr="003D0A08">
              <w:rPr>
                <w:b/>
                <w:sz w:val="24"/>
                <w:szCs w:val="24"/>
              </w:rPr>
              <w:lastRenderedPageBreak/>
              <w:t>Materials</w:t>
            </w:r>
          </w:p>
          <w:p w14:paraId="1DE5BDFD" w14:textId="77777777" w:rsidR="00177435" w:rsidRPr="003D0A08" w:rsidRDefault="00177435">
            <w:pPr>
              <w:rPr>
                <w:sz w:val="24"/>
                <w:szCs w:val="24"/>
              </w:rPr>
            </w:pPr>
          </w:p>
          <w:p w14:paraId="37CE70EC" w14:textId="515DECBA" w:rsidR="00181DFC" w:rsidRDefault="00584003" w:rsidP="00181DFC">
            <w:pPr>
              <w:pStyle w:val="ListParagraph"/>
              <w:numPr>
                <w:ilvl w:val="0"/>
                <w:numId w:val="4"/>
              </w:numPr>
              <w:rPr>
                <w:sz w:val="24"/>
                <w:szCs w:val="24"/>
              </w:rPr>
            </w:pPr>
            <w:r>
              <w:rPr>
                <w:sz w:val="24"/>
                <w:szCs w:val="24"/>
              </w:rPr>
              <w:t>Hundreds pocket chart</w:t>
            </w:r>
          </w:p>
          <w:p w14:paraId="1B4F770F" w14:textId="77777777" w:rsidR="00584003" w:rsidRDefault="00584003" w:rsidP="00181DFC">
            <w:pPr>
              <w:pStyle w:val="ListParagraph"/>
              <w:numPr>
                <w:ilvl w:val="0"/>
                <w:numId w:val="4"/>
              </w:numPr>
              <w:rPr>
                <w:sz w:val="24"/>
                <w:szCs w:val="24"/>
              </w:rPr>
            </w:pPr>
            <w:r>
              <w:rPr>
                <w:sz w:val="24"/>
                <w:szCs w:val="24"/>
              </w:rPr>
              <w:t>Ten frames for students</w:t>
            </w:r>
          </w:p>
          <w:p w14:paraId="114A5AEA" w14:textId="77777777" w:rsidR="00584003" w:rsidRDefault="00584003" w:rsidP="00181DFC">
            <w:pPr>
              <w:pStyle w:val="ListParagraph"/>
              <w:numPr>
                <w:ilvl w:val="0"/>
                <w:numId w:val="4"/>
              </w:numPr>
              <w:rPr>
                <w:sz w:val="24"/>
                <w:szCs w:val="24"/>
              </w:rPr>
            </w:pPr>
            <w:r>
              <w:rPr>
                <w:sz w:val="24"/>
                <w:szCs w:val="24"/>
              </w:rPr>
              <w:t>Counters</w:t>
            </w:r>
          </w:p>
          <w:p w14:paraId="6B8E8B63" w14:textId="56864AFA" w:rsidR="002A72FE" w:rsidRDefault="002A72FE" w:rsidP="00181DFC">
            <w:pPr>
              <w:pStyle w:val="ListParagraph"/>
              <w:numPr>
                <w:ilvl w:val="0"/>
                <w:numId w:val="4"/>
              </w:numPr>
              <w:rPr>
                <w:sz w:val="24"/>
                <w:szCs w:val="24"/>
              </w:rPr>
            </w:pPr>
            <w:r>
              <w:rPr>
                <w:sz w:val="24"/>
                <w:szCs w:val="24"/>
              </w:rPr>
              <w:t>Sticky Notes (Post It Notes)</w:t>
            </w:r>
          </w:p>
          <w:p w14:paraId="78F735F4" w14:textId="77777777" w:rsidR="002A72FE" w:rsidRDefault="002A72FE" w:rsidP="00181DFC">
            <w:pPr>
              <w:pStyle w:val="ListParagraph"/>
              <w:numPr>
                <w:ilvl w:val="0"/>
                <w:numId w:val="4"/>
              </w:numPr>
              <w:rPr>
                <w:sz w:val="24"/>
                <w:szCs w:val="24"/>
              </w:rPr>
            </w:pPr>
            <w:r>
              <w:rPr>
                <w:sz w:val="24"/>
                <w:szCs w:val="24"/>
              </w:rPr>
              <w:t>Markers</w:t>
            </w:r>
          </w:p>
          <w:p w14:paraId="5D834BE7" w14:textId="77777777" w:rsidR="002A72FE" w:rsidRDefault="002A72FE" w:rsidP="00181DFC">
            <w:pPr>
              <w:pStyle w:val="ListParagraph"/>
              <w:numPr>
                <w:ilvl w:val="0"/>
                <w:numId w:val="4"/>
              </w:numPr>
              <w:rPr>
                <w:sz w:val="24"/>
                <w:szCs w:val="24"/>
              </w:rPr>
            </w:pPr>
            <w:r>
              <w:rPr>
                <w:sz w:val="24"/>
                <w:szCs w:val="24"/>
              </w:rPr>
              <w:t>Pencil</w:t>
            </w:r>
          </w:p>
          <w:p w14:paraId="595881B0" w14:textId="07C0004A" w:rsidR="002A72FE" w:rsidRDefault="002A72FE" w:rsidP="00181DFC">
            <w:pPr>
              <w:pStyle w:val="ListParagraph"/>
              <w:numPr>
                <w:ilvl w:val="0"/>
                <w:numId w:val="4"/>
              </w:numPr>
              <w:rPr>
                <w:sz w:val="24"/>
                <w:szCs w:val="24"/>
              </w:rPr>
            </w:pPr>
            <w:r>
              <w:rPr>
                <w:sz w:val="24"/>
                <w:szCs w:val="24"/>
              </w:rPr>
              <w:t>Eraser</w:t>
            </w:r>
          </w:p>
          <w:p w14:paraId="6C09DCA2" w14:textId="53DEE5B9" w:rsidR="002A72FE" w:rsidRDefault="002A72FE" w:rsidP="00181DFC">
            <w:pPr>
              <w:pStyle w:val="ListParagraph"/>
              <w:numPr>
                <w:ilvl w:val="0"/>
                <w:numId w:val="4"/>
              </w:numPr>
              <w:rPr>
                <w:sz w:val="24"/>
                <w:szCs w:val="24"/>
              </w:rPr>
            </w:pPr>
            <w:r>
              <w:rPr>
                <w:sz w:val="24"/>
                <w:szCs w:val="24"/>
              </w:rPr>
              <w:t xml:space="preserve">Observation Sheet- </w:t>
            </w:r>
            <w:hyperlink r:id="rId10" w:history="1">
              <w:r w:rsidRPr="002A72FE">
                <w:rPr>
                  <w:rStyle w:val="Hyperlink"/>
                  <w:sz w:val="24"/>
                  <w:szCs w:val="24"/>
                </w:rPr>
                <w:t>http://jkeithgrade2mathns.weebly.com/general-assessment.html</w:t>
              </w:r>
            </w:hyperlink>
          </w:p>
          <w:p w14:paraId="2FE2EA8A" w14:textId="04DD574B" w:rsidR="00584003" w:rsidRDefault="002A72FE" w:rsidP="00181DFC">
            <w:pPr>
              <w:pStyle w:val="ListParagraph"/>
              <w:numPr>
                <w:ilvl w:val="0"/>
                <w:numId w:val="4"/>
              </w:numPr>
              <w:rPr>
                <w:sz w:val="24"/>
                <w:szCs w:val="24"/>
              </w:rPr>
            </w:pPr>
            <w:r>
              <w:rPr>
                <w:sz w:val="24"/>
                <w:szCs w:val="24"/>
              </w:rPr>
              <w:t xml:space="preserve">Math Journals- My math journals are the </w:t>
            </w:r>
            <w:proofErr w:type="spellStart"/>
            <w:r>
              <w:rPr>
                <w:sz w:val="24"/>
                <w:szCs w:val="24"/>
              </w:rPr>
              <w:t>hilroy</w:t>
            </w:r>
            <w:proofErr w:type="spellEnd"/>
            <w:r>
              <w:rPr>
                <w:sz w:val="24"/>
                <w:szCs w:val="24"/>
              </w:rPr>
              <w:t xml:space="preserve"> scribblers where half the page is for writing and half is for drawing. It looks something like this.</w:t>
            </w:r>
          </w:p>
          <w:p w14:paraId="24BB672A" w14:textId="77777777" w:rsidR="002A72FE" w:rsidRDefault="002A72FE" w:rsidP="002A72FE">
            <w:pPr>
              <w:pStyle w:val="ListParagraph"/>
              <w:rPr>
                <w:sz w:val="24"/>
                <w:szCs w:val="24"/>
              </w:rPr>
            </w:pPr>
          </w:p>
          <w:p w14:paraId="52281279" w14:textId="59F92D2B" w:rsidR="002A72FE" w:rsidRPr="00181DFC" w:rsidRDefault="002A72FE" w:rsidP="002A72FE">
            <w:pPr>
              <w:pStyle w:val="ListParagraph"/>
              <w:rPr>
                <w:sz w:val="24"/>
                <w:szCs w:val="24"/>
              </w:rPr>
            </w:pPr>
            <w:r>
              <w:rPr>
                <w:rFonts w:eastAsia="Times New Roman" w:cs="Times New Roman"/>
                <w:noProof/>
                <w:lang w:val="en-US"/>
              </w:rPr>
              <w:drawing>
                <wp:inline distT="0" distB="0" distL="0" distR="0" wp14:anchorId="610581D8" wp14:editId="7F5ECF29">
                  <wp:extent cx="1714500" cy="1714500"/>
                  <wp:effectExtent l="0" t="0" r="12700" b="12700"/>
                  <wp:docPr id="1" name="irc_mi" descr="http://images.earlyyearsresources.co.uk/images/products/zoom/1390481469-1411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arlyyearsresources.co.uk/images/products/zoom/1390481469-14118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6784665A" w14:textId="2E9BE654" w:rsidR="0069118A" w:rsidRPr="00FF22E9" w:rsidRDefault="0069118A" w:rsidP="0069118A">
            <w:pPr>
              <w:pStyle w:val="ListParagraph"/>
              <w:rPr>
                <w:sz w:val="24"/>
                <w:szCs w:val="24"/>
              </w:rPr>
            </w:pPr>
          </w:p>
        </w:tc>
      </w:tr>
      <w:tr w:rsidR="005C7864" w:rsidRPr="003D0A08" w14:paraId="35F289E4" w14:textId="77777777" w:rsidTr="00A81B17">
        <w:tc>
          <w:tcPr>
            <w:tcW w:w="10998" w:type="dxa"/>
          </w:tcPr>
          <w:p w14:paraId="7DE39FFD" w14:textId="0CC9F26B"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0F58CF71" w14:textId="4F7FD837" w:rsidR="00B5218E" w:rsidRDefault="008A55D7">
            <w:pPr>
              <w:rPr>
                <w:rFonts w:ascii="Calibri" w:hAnsi="Calibri"/>
                <w:sz w:val="24"/>
                <w:szCs w:val="24"/>
              </w:rPr>
            </w:pPr>
            <w:r w:rsidRPr="003D0A08">
              <w:rPr>
                <w:rFonts w:ascii="Calibri" w:hAnsi="Calibri"/>
                <w:sz w:val="24"/>
                <w:szCs w:val="24"/>
              </w:rPr>
              <w:t>Review counting forwards by</w:t>
            </w:r>
            <w:r w:rsidR="00584003">
              <w:rPr>
                <w:rFonts w:ascii="Calibri" w:hAnsi="Calibri"/>
                <w:sz w:val="24"/>
                <w:szCs w:val="24"/>
              </w:rPr>
              <w:t xml:space="preserve"> 10’s </w:t>
            </w:r>
          </w:p>
          <w:p w14:paraId="7696A878" w14:textId="59C77DF0" w:rsidR="00584003" w:rsidRPr="003D0A08" w:rsidRDefault="00584003">
            <w:pPr>
              <w:rPr>
                <w:rFonts w:ascii="Calibri" w:hAnsi="Calibri"/>
                <w:sz w:val="24"/>
                <w:szCs w:val="24"/>
              </w:rPr>
            </w:pPr>
            <w:r>
              <w:rPr>
                <w:rFonts w:ascii="Calibri" w:hAnsi="Calibri"/>
                <w:sz w:val="24"/>
                <w:szCs w:val="24"/>
              </w:rPr>
              <w:t xml:space="preserve">Review counting backwards by 10’s.  When counting backwards use a finger pointer and beep </w:t>
            </w:r>
            <w:proofErr w:type="spellStart"/>
            <w:r>
              <w:rPr>
                <w:rFonts w:ascii="Calibri" w:hAnsi="Calibri"/>
                <w:sz w:val="24"/>
                <w:szCs w:val="24"/>
              </w:rPr>
              <w:t>beep</w:t>
            </w:r>
            <w:proofErr w:type="spellEnd"/>
            <w:r>
              <w:rPr>
                <w:rFonts w:ascii="Calibri" w:hAnsi="Calibri"/>
                <w:sz w:val="24"/>
                <w:szCs w:val="24"/>
              </w:rPr>
              <w:t xml:space="preserve"> (like a truck backing up) have the students say stop when you reach the number you need </w:t>
            </w:r>
            <w:proofErr w:type="spellStart"/>
            <w:r>
              <w:rPr>
                <w:rFonts w:ascii="Calibri" w:hAnsi="Calibri"/>
                <w:sz w:val="24"/>
                <w:szCs w:val="24"/>
              </w:rPr>
              <w:t>ie</w:t>
            </w:r>
            <w:proofErr w:type="spellEnd"/>
            <w:r>
              <w:rPr>
                <w:rFonts w:ascii="Calibri" w:hAnsi="Calibri"/>
                <w:sz w:val="24"/>
                <w:szCs w:val="24"/>
              </w:rPr>
              <w:t xml:space="preserve">: 90 (they all say stop then say 90, then beep </w:t>
            </w:r>
            <w:proofErr w:type="spellStart"/>
            <w:r>
              <w:rPr>
                <w:rFonts w:ascii="Calibri" w:hAnsi="Calibri"/>
                <w:sz w:val="24"/>
                <w:szCs w:val="24"/>
              </w:rPr>
              <w:t>beep</w:t>
            </w:r>
            <w:proofErr w:type="spellEnd"/>
            <w:r>
              <w:rPr>
                <w:rFonts w:ascii="Calibri" w:hAnsi="Calibri"/>
                <w:sz w:val="24"/>
                <w:szCs w:val="24"/>
              </w:rPr>
              <w:t xml:space="preserve"> until 80 then they say stop and say the number 80).  Eventually I let the helper of the day be the pointer.</w:t>
            </w:r>
          </w:p>
          <w:p w14:paraId="6B083BFF" w14:textId="4096AE27" w:rsidR="008A55D7" w:rsidRPr="003D0A08" w:rsidRDefault="008A55D7">
            <w:pPr>
              <w:rPr>
                <w:rFonts w:ascii="Calibri" w:hAnsi="Calibri"/>
                <w:sz w:val="24"/>
                <w:szCs w:val="24"/>
              </w:rPr>
            </w:pPr>
          </w:p>
        </w:tc>
      </w:tr>
      <w:tr w:rsidR="005C7864" w:rsidRPr="003D0A08" w14:paraId="2A2A53E1" w14:textId="77777777" w:rsidTr="00A81B17">
        <w:tc>
          <w:tcPr>
            <w:tcW w:w="10998" w:type="dxa"/>
          </w:tcPr>
          <w:p w14:paraId="34A0CB2B" w14:textId="7536BC1A"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1284EE7E" w:rsidR="00FF22E9" w:rsidRPr="003D0A08" w:rsidRDefault="00584003">
            <w:pPr>
              <w:rPr>
                <w:sz w:val="24"/>
                <w:szCs w:val="24"/>
              </w:rPr>
            </w:pPr>
            <w:r>
              <w:rPr>
                <w:sz w:val="24"/>
                <w:szCs w:val="24"/>
              </w:rPr>
              <w:t>This lesson is the</w:t>
            </w:r>
            <w:r w:rsidR="002A72FE">
              <w:rPr>
                <w:sz w:val="24"/>
                <w:szCs w:val="24"/>
              </w:rPr>
              <w:t xml:space="preserve"> second in a series of lessons on how to use ten frames.</w:t>
            </w:r>
          </w:p>
          <w:p w14:paraId="78C607FE" w14:textId="77777777" w:rsidR="0010181F" w:rsidRPr="003D0A08" w:rsidRDefault="0010181F">
            <w:pPr>
              <w:rPr>
                <w:sz w:val="24"/>
                <w:szCs w:val="24"/>
              </w:rPr>
            </w:pPr>
          </w:p>
          <w:p w14:paraId="602D93AE" w14:textId="699719D2" w:rsidR="00151D8D" w:rsidRPr="003D0A08" w:rsidRDefault="00A52EA3">
            <w:pPr>
              <w:rPr>
                <w:b/>
                <w:sz w:val="24"/>
                <w:szCs w:val="24"/>
              </w:rPr>
            </w:pPr>
            <w:r>
              <w:rPr>
                <w:b/>
                <w:sz w:val="24"/>
                <w:szCs w:val="24"/>
              </w:rPr>
              <w:t>Time to Teach</w:t>
            </w:r>
          </w:p>
          <w:p w14:paraId="4F877684" w14:textId="77777777" w:rsidR="00E53199" w:rsidRPr="003D0A08" w:rsidRDefault="00E53199">
            <w:pPr>
              <w:rPr>
                <w:b/>
                <w:sz w:val="24"/>
                <w:szCs w:val="24"/>
              </w:rPr>
            </w:pPr>
          </w:p>
          <w:p w14:paraId="1ADA8CE8" w14:textId="66F2E6C9" w:rsidR="0056703D" w:rsidRPr="003D0A08" w:rsidRDefault="00584003">
            <w:pPr>
              <w:rPr>
                <w:sz w:val="24"/>
                <w:szCs w:val="24"/>
              </w:rPr>
            </w:pPr>
            <w:r>
              <w:rPr>
                <w:sz w:val="24"/>
                <w:szCs w:val="24"/>
              </w:rPr>
              <w:t xml:space="preserve">Activate prior knowledge by putting a blank ten frame on the board.  Ask students if they recognize what the ten-frame is.  If not give students the language and add the word ten-frame to your math language section of your math wall.  Draw a picture of a ten-frame next to the word to give students a visual. </w:t>
            </w:r>
          </w:p>
          <w:p w14:paraId="4D5C69C9" w14:textId="77777777" w:rsidR="004E5FAA" w:rsidRPr="003D0A08" w:rsidRDefault="004E5FAA">
            <w:pPr>
              <w:rPr>
                <w:b/>
                <w:sz w:val="24"/>
                <w:szCs w:val="24"/>
              </w:rPr>
            </w:pPr>
          </w:p>
          <w:p w14:paraId="5A563D74" w14:textId="77777777" w:rsidR="00A52EA3" w:rsidRDefault="00A52EA3">
            <w:pPr>
              <w:rPr>
                <w:b/>
                <w:sz w:val="24"/>
                <w:szCs w:val="24"/>
              </w:rPr>
            </w:pPr>
          </w:p>
          <w:p w14:paraId="398073E4" w14:textId="77777777" w:rsidR="00A52EA3" w:rsidRDefault="00A52EA3">
            <w:pPr>
              <w:rPr>
                <w:b/>
                <w:sz w:val="24"/>
                <w:szCs w:val="24"/>
              </w:rPr>
            </w:pPr>
          </w:p>
          <w:p w14:paraId="6D532520" w14:textId="2EADBDC7" w:rsidR="00B5218E" w:rsidRPr="003D0A08" w:rsidRDefault="00A52EA3">
            <w:pPr>
              <w:rPr>
                <w:b/>
                <w:sz w:val="24"/>
                <w:szCs w:val="24"/>
              </w:rPr>
            </w:pPr>
            <w:r>
              <w:rPr>
                <w:b/>
                <w:sz w:val="24"/>
                <w:szCs w:val="24"/>
              </w:rPr>
              <w:lastRenderedPageBreak/>
              <w:t>Time to Practice</w:t>
            </w:r>
          </w:p>
          <w:p w14:paraId="29C4260D" w14:textId="77777777" w:rsidR="00E53199" w:rsidRPr="003D0A08" w:rsidRDefault="00E53199">
            <w:pPr>
              <w:rPr>
                <w:b/>
                <w:sz w:val="24"/>
                <w:szCs w:val="24"/>
              </w:rPr>
            </w:pPr>
          </w:p>
          <w:p w14:paraId="5C7887D2" w14:textId="0FEAC91F" w:rsidR="00FF22E9" w:rsidRDefault="00584003">
            <w:pPr>
              <w:rPr>
                <w:sz w:val="24"/>
                <w:szCs w:val="24"/>
              </w:rPr>
            </w:pPr>
            <w:r>
              <w:rPr>
                <w:sz w:val="24"/>
                <w:szCs w:val="24"/>
              </w:rPr>
              <w:t xml:space="preserve">Once you have had the conversation about the ten frame.  </w:t>
            </w:r>
            <w:r w:rsidR="002A72FE">
              <w:rPr>
                <w:sz w:val="24"/>
                <w:szCs w:val="24"/>
              </w:rPr>
              <w:t>Tell students they are going to represent numbers using ten frames.  Give each student a blank ten frame sheet, and counters (in case they need them to represent their number).  Hand each student their math journal.  Ask each student to choose a number between 20 and 50.  Have them write it on their sticky note using  a marker (you can double check students know how to write their number properly this way</w:t>
            </w:r>
            <w:r w:rsidR="00A52EA3">
              <w:rPr>
                <w:sz w:val="24"/>
                <w:szCs w:val="24"/>
              </w:rPr>
              <w:t xml:space="preserve"> and record evidence on your anecdotal record sheet</w:t>
            </w:r>
            <w:r w:rsidR="002A72FE">
              <w:rPr>
                <w:sz w:val="24"/>
                <w:szCs w:val="24"/>
              </w:rPr>
              <w:t>).  Then have the students work to represent their number using ten frames.  While children are working circulate to help any struggling students, check that numbers are written the correct way, and that students are on task.</w:t>
            </w:r>
          </w:p>
          <w:p w14:paraId="20F86B3D" w14:textId="77777777" w:rsidR="00584003" w:rsidRPr="003D0A08" w:rsidRDefault="00584003">
            <w:pPr>
              <w:rPr>
                <w:sz w:val="24"/>
                <w:szCs w:val="24"/>
              </w:rPr>
            </w:pPr>
          </w:p>
          <w:p w14:paraId="5DFD5914" w14:textId="53C6A4DA" w:rsidR="00B5218E" w:rsidRPr="003D0A08" w:rsidRDefault="00A52EA3">
            <w:pPr>
              <w:rPr>
                <w:b/>
                <w:sz w:val="24"/>
                <w:szCs w:val="24"/>
              </w:rPr>
            </w:pPr>
            <w:r>
              <w:rPr>
                <w:b/>
                <w:sz w:val="24"/>
                <w:szCs w:val="24"/>
              </w:rPr>
              <w:t>Time to Share</w:t>
            </w:r>
            <w:bookmarkStart w:id="0" w:name="_GoBack"/>
            <w:bookmarkEnd w:id="0"/>
          </w:p>
          <w:p w14:paraId="5B4F4CE6" w14:textId="77777777" w:rsidR="00E53199" w:rsidRPr="003D0A08" w:rsidRDefault="00E53199" w:rsidP="00E53199">
            <w:pPr>
              <w:rPr>
                <w:rFonts w:ascii="Calibri" w:hAnsi="Calibri" w:cs="Calibri"/>
                <w:sz w:val="24"/>
                <w:szCs w:val="24"/>
              </w:rPr>
            </w:pPr>
          </w:p>
          <w:p w14:paraId="5A186645" w14:textId="3791986D" w:rsidR="005874FF" w:rsidRDefault="00584003" w:rsidP="008A55D7">
            <w:pPr>
              <w:rPr>
                <w:rFonts w:ascii="Calibri" w:hAnsi="Calibri" w:cs="Calibri"/>
                <w:sz w:val="24"/>
                <w:szCs w:val="24"/>
              </w:rPr>
            </w:pPr>
            <w:r>
              <w:rPr>
                <w:rFonts w:ascii="Calibri" w:hAnsi="Calibri" w:cs="Calibri"/>
                <w:sz w:val="24"/>
                <w:szCs w:val="24"/>
              </w:rPr>
              <w:t xml:space="preserve">Have students share their work </w:t>
            </w:r>
            <w:r w:rsidR="002A72FE">
              <w:rPr>
                <w:rFonts w:ascii="Calibri" w:hAnsi="Calibri" w:cs="Calibri"/>
                <w:sz w:val="24"/>
                <w:szCs w:val="24"/>
              </w:rPr>
              <w:t>as a whole group.  Have each student share some information about the number they choose and record their answers on your observation sheet. This gives you anecdotal evidence of what students say.  For example if a student chose the number 27 they may say 27 is 7 more then 20 or 20 is 7 less then 27.  You may need to provide students with an example of what you are expecting, as this may be new language for them.  I provide this when we add a number to our hundreds pocket chart giving students plenty of examples, and asking them to provide examples as well.  The words more and less are on our math word wall.</w:t>
            </w:r>
          </w:p>
          <w:p w14:paraId="1A4631E5" w14:textId="77777777" w:rsidR="008424D1" w:rsidRDefault="008424D1" w:rsidP="008A55D7">
            <w:pPr>
              <w:rPr>
                <w:rFonts w:ascii="Calibri" w:hAnsi="Calibri" w:cs="Calibri"/>
                <w:sz w:val="24"/>
                <w:szCs w:val="24"/>
              </w:rPr>
            </w:pPr>
          </w:p>
          <w:p w14:paraId="5817F54C" w14:textId="06508559" w:rsidR="00FF22E9" w:rsidRPr="003D0A08" w:rsidRDefault="00FF22E9" w:rsidP="008A55D7">
            <w:pPr>
              <w:rPr>
                <w:sz w:val="24"/>
                <w:szCs w:val="24"/>
              </w:rPr>
            </w:pPr>
          </w:p>
        </w:tc>
      </w:tr>
      <w:tr w:rsidR="006F024A" w:rsidRPr="003D0A08" w14:paraId="77D8F4AF" w14:textId="77777777" w:rsidTr="00A81B17">
        <w:tc>
          <w:tcPr>
            <w:tcW w:w="10998" w:type="dxa"/>
          </w:tcPr>
          <w:p w14:paraId="34E0AE77" w14:textId="4EE6D49F"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4A807529" w14:textId="77777777" w:rsidR="001A15E1" w:rsidRDefault="006D7C15" w:rsidP="008424D1">
            <w:pPr>
              <w:pStyle w:val="ListParagraph"/>
              <w:numPr>
                <w:ilvl w:val="0"/>
                <w:numId w:val="7"/>
              </w:numPr>
              <w:spacing w:after="120"/>
              <w:rPr>
                <w:sz w:val="24"/>
                <w:szCs w:val="24"/>
              </w:rPr>
            </w:pPr>
            <w:r>
              <w:rPr>
                <w:sz w:val="24"/>
                <w:szCs w:val="24"/>
              </w:rPr>
              <w:t>Some students may struggle with ten frames still, have a small group to work on five frames until comfortable then work on ten frames</w:t>
            </w:r>
            <w:r w:rsidR="002A72FE">
              <w:rPr>
                <w:sz w:val="24"/>
                <w:szCs w:val="24"/>
              </w:rPr>
              <w:t xml:space="preserve">. </w:t>
            </w:r>
          </w:p>
          <w:p w14:paraId="34D5EE8F" w14:textId="0E2DB5ED" w:rsidR="002A72FE" w:rsidRDefault="002A72FE" w:rsidP="008424D1">
            <w:pPr>
              <w:pStyle w:val="ListParagraph"/>
              <w:numPr>
                <w:ilvl w:val="0"/>
                <w:numId w:val="7"/>
              </w:numPr>
              <w:spacing w:after="120"/>
              <w:rPr>
                <w:sz w:val="24"/>
                <w:szCs w:val="24"/>
              </w:rPr>
            </w:pPr>
            <w:r>
              <w:rPr>
                <w:sz w:val="24"/>
                <w:szCs w:val="24"/>
              </w:rPr>
              <w:t>Students who are struggling may pick smaller numbers between 10 and 20 to give them a boost if they finish quickly have them pick a number between 20 and 30 etc.</w:t>
            </w:r>
          </w:p>
          <w:p w14:paraId="16D707EC" w14:textId="5257B995" w:rsidR="002A72FE" w:rsidRDefault="002A72FE" w:rsidP="008424D1">
            <w:pPr>
              <w:pStyle w:val="ListParagraph"/>
              <w:numPr>
                <w:ilvl w:val="0"/>
                <w:numId w:val="7"/>
              </w:numPr>
              <w:spacing w:after="120"/>
              <w:rPr>
                <w:sz w:val="24"/>
                <w:szCs w:val="24"/>
              </w:rPr>
            </w:pPr>
            <w:r>
              <w:rPr>
                <w:sz w:val="24"/>
                <w:szCs w:val="24"/>
              </w:rPr>
              <w:t>Students who finish quickly should create number expressions to represent their number and using their ten frames as a guide if they choose 27 they might write 20+7 = 27 or 10+10+7= 27 or 5+5+5+5+5+2= 27.  This helps students partition and gives them a challenge while others finish up.</w:t>
            </w:r>
          </w:p>
          <w:p w14:paraId="7213ACCC" w14:textId="4EEDE0D4" w:rsidR="006D7C15" w:rsidRPr="002A72FE" w:rsidRDefault="006D7C15" w:rsidP="002A72FE">
            <w:pPr>
              <w:spacing w:after="120"/>
              <w:rPr>
                <w:sz w:val="24"/>
                <w:szCs w:val="24"/>
              </w:rPr>
            </w:pPr>
          </w:p>
        </w:tc>
      </w:tr>
    </w:tbl>
    <w:p w14:paraId="79DECA1B" w14:textId="77777777" w:rsidR="00316B04" w:rsidRDefault="00316B04" w:rsidP="00E517A9">
      <w:pPr>
        <w:tabs>
          <w:tab w:val="left" w:pos="6885"/>
        </w:tabs>
        <w:rPr>
          <w:sz w:val="24"/>
          <w:szCs w:val="24"/>
        </w:rPr>
      </w:pPr>
    </w:p>
    <w:p w14:paraId="72FC6E62" w14:textId="77777777" w:rsidR="00316B04" w:rsidRDefault="00316B04" w:rsidP="00E517A9">
      <w:pPr>
        <w:tabs>
          <w:tab w:val="left" w:pos="6885"/>
        </w:tabs>
        <w:rPr>
          <w:sz w:val="24"/>
          <w:szCs w:val="24"/>
        </w:rPr>
      </w:pPr>
    </w:p>
    <w:p w14:paraId="59239A1D" w14:textId="77777777" w:rsidR="00316B04" w:rsidRDefault="00316B04" w:rsidP="00E517A9">
      <w:pPr>
        <w:tabs>
          <w:tab w:val="left" w:pos="6885"/>
        </w:tabs>
        <w:rPr>
          <w:sz w:val="24"/>
          <w:szCs w:val="24"/>
        </w:rPr>
      </w:pPr>
    </w:p>
    <w:p w14:paraId="29F7F2E2" w14:textId="77777777" w:rsidR="00316B04" w:rsidRDefault="00316B04" w:rsidP="00E517A9">
      <w:pPr>
        <w:tabs>
          <w:tab w:val="left" w:pos="6885"/>
        </w:tabs>
        <w:rPr>
          <w:sz w:val="24"/>
          <w:szCs w:val="24"/>
        </w:rPr>
      </w:pPr>
    </w:p>
    <w:p w14:paraId="282DA085" w14:textId="77777777" w:rsidR="00316B04" w:rsidRDefault="00316B04" w:rsidP="00E517A9">
      <w:pPr>
        <w:tabs>
          <w:tab w:val="left" w:pos="6885"/>
        </w:tabs>
        <w:rPr>
          <w:sz w:val="24"/>
          <w:szCs w:val="24"/>
        </w:rPr>
      </w:pPr>
    </w:p>
    <w:p w14:paraId="7973CEAD" w14:textId="77777777" w:rsidR="00316B04" w:rsidRDefault="00316B04" w:rsidP="00E517A9">
      <w:pPr>
        <w:tabs>
          <w:tab w:val="left" w:pos="6885"/>
        </w:tabs>
        <w:rPr>
          <w:sz w:val="24"/>
          <w:szCs w:val="24"/>
        </w:rPr>
      </w:pPr>
    </w:p>
    <w:p w14:paraId="6ACCC42C" w14:textId="77777777" w:rsidR="00316B04" w:rsidRDefault="00316B04" w:rsidP="00E517A9">
      <w:pPr>
        <w:tabs>
          <w:tab w:val="left" w:pos="6885"/>
        </w:tabs>
        <w:rPr>
          <w:sz w:val="24"/>
          <w:szCs w:val="24"/>
        </w:rPr>
      </w:pPr>
    </w:p>
    <w:p w14:paraId="36397483" w14:textId="745602A7" w:rsidR="001A15E1" w:rsidRPr="001A15E1" w:rsidRDefault="001A15E1" w:rsidP="001A15E1">
      <w:pPr>
        <w:rPr>
          <w:rFonts w:ascii="Arial" w:hAnsi="Arial" w:cs="Arial"/>
          <w:sz w:val="20"/>
        </w:rPr>
      </w:pPr>
    </w:p>
    <w:sectPr w:rsidR="001A15E1" w:rsidRPr="001A15E1" w:rsidSect="00E53199">
      <w:headerReference w:type="even" r:id="rId12"/>
      <w:footerReference w:type="default" r:id="rId13"/>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584003" w:rsidRDefault="00584003" w:rsidP="00E53199">
      <w:pPr>
        <w:spacing w:after="0" w:line="240" w:lineRule="auto"/>
      </w:pPr>
      <w:r>
        <w:separator/>
      </w:r>
    </w:p>
  </w:endnote>
  <w:endnote w:type="continuationSeparator" w:id="0">
    <w:p w14:paraId="5579B2F5" w14:textId="77777777" w:rsidR="00584003" w:rsidRDefault="00584003"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584003" w:rsidRDefault="00584003">
        <w:pPr>
          <w:pStyle w:val="Footer"/>
          <w:jc w:val="right"/>
        </w:pPr>
        <w:r>
          <w:fldChar w:fldCharType="begin"/>
        </w:r>
        <w:r>
          <w:instrText xml:space="preserve"> PAGE   \* MERGEFORMAT </w:instrText>
        </w:r>
        <w:r>
          <w:fldChar w:fldCharType="separate"/>
        </w:r>
        <w:r w:rsidR="00A52EA3">
          <w:rPr>
            <w:noProof/>
          </w:rPr>
          <w:t>1</w:t>
        </w:r>
        <w:r>
          <w:rPr>
            <w:noProof/>
          </w:rPr>
          <w:fldChar w:fldCharType="end"/>
        </w:r>
      </w:p>
    </w:sdtContent>
  </w:sdt>
  <w:p w14:paraId="6BB3D7E3" w14:textId="77777777" w:rsidR="00584003" w:rsidRDefault="005840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584003" w:rsidRDefault="00584003" w:rsidP="00E53199">
      <w:pPr>
        <w:spacing w:after="0" w:line="240" w:lineRule="auto"/>
      </w:pPr>
      <w:r>
        <w:separator/>
      </w:r>
    </w:p>
  </w:footnote>
  <w:footnote w:type="continuationSeparator" w:id="0">
    <w:p w14:paraId="55FE2FE8" w14:textId="77777777" w:rsidR="00584003" w:rsidRDefault="00584003"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316B04" w:rsidRDefault="00A52EA3">
    <w:pPr>
      <w:pStyle w:val="Header"/>
    </w:pPr>
    <w:sdt>
      <w:sdtPr>
        <w:id w:val="171999623"/>
        <w:placeholder>
          <w:docPart w:val="FEB1006F05F5AD42AC559B83846AC2AC"/>
        </w:placeholder>
        <w:temporary/>
        <w:showingPlcHdr/>
      </w:sdtPr>
      <w:sdtEndPr/>
      <w:sdtContent>
        <w:r w:rsidR="00316B04">
          <w:t>[Type text]</w:t>
        </w:r>
      </w:sdtContent>
    </w:sdt>
    <w:r w:rsidR="00316B04">
      <w:ptab w:relativeTo="margin" w:alignment="center" w:leader="none"/>
    </w:r>
    <w:sdt>
      <w:sdtPr>
        <w:id w:val="171999624"/>
        <w:placeholder>
          <w:docPart w:val="05130F4875F27A42A32CA9751653AA45"/>
        </w:placeholder>
        <w:temporary/>
        <w:showingPlcHdr/>
      </w:sdtPr>
      <w:sdtEndPr/>
      <w:sdtContent>
        <w:r w:rsidR="00316B04">
          <w:t>[Type text]</w:t>
        </w:r>
      </w:sdtContent>
    </w:sdt>
    <w:r w:rsidR="00316B04">
      <w:ptab w:relativeTo="margin" w:alignment="right" w:leader="none"/>
    </w:r>
    <w:sdt>
      <w:sdtPr>
        <w:id w:val="171999625"/>
        <w:placeholder>
          <w:docPart w:val="2F44082F19BDD644AA4794D05D94E73C"/>
        </w:placeholder>
        <w:temporary/>
        <w:showingPlcHdr/>
      </w:sdtPr>
      <w:sdtEndPr/>
      <w:sdtContent>
        <w:r w:rsidR="00316B04">
          <w:t>[Type text]</w:t>
        </w:r>
      </w:sdtContent>
    </w:sdt>
  </w:p>
  <w:p w14:paraId="4A767341" w14:textId="77777777" w:rsidR="00316B04" w:rsidRDefault="00316B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259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45F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A78A9"/>
    <w:rsid w:val="000C5052"/>
    <w:rsid w:val="0010181F"/>
    <w:rsid w:val="00104A5E"/>
    <w:rsid w:val="00151D8D"/>
    <w:rsid w:val="00177435"/>
    <w:rsid w:val="00181DFC"/>
    <w:rsid w:val="001A15E1"/>
    <w:rsid w:val="00287353"/>
    <w:rsid w:val="002A72FE"/>
    <w:rsid w:val="00316B04"/>
    <w:rsid w:val="0036596A"/>
    <w:rsid w:val="00371527"/>
    <w:rsid w:val="00392C75"/>
    <w:rsid w:val="003A388E"/>
    <w:rsid w:val="003A7060"/>
    <w:rsid w:val="003D0A08"/>
    <w:rsid w:val="004738F5"/>
    <w:rsid w:val="004A061F"/>
    <w:rsid w:val="004B7ACB"/>
    <w:rsid w:val="004C4D4F"/>
    <w:rsid w:val="004E5FAA"/>
    <w:rsid w:val="0050741E"/>
    <w:rsid w:val="005465CC"/>
    <w:rsid w:val="0056703D"/>
    <w:rsid w:val="00584003"/>
    <w:rsid w:val="005874FF"/>
    <w:rsid w:val="0059398C"/>
    <w:rsid w:val="005B15E2"/>
    <w:rsid w:val="005C7864"/>
    <w:rsid w:val="00621E9B"/>
    <w:rsid w:val="0069118A"/>
    <w:rsid w:val="006D704B"/>
    <w:rsid w:val="006D7C15"/>
    <w:rsid w:val="006F024A"/>
    <w:rsid w:val="007A41ED"/>
    <w:rsid w:val="008424D1"/>
    <w:rsid w:val="008A55D7"/>
    <w:rsid w:val="008D67DE"/>
    <w:rsid w:val="008F72D8"/>
    <w:rsid w:val="00961783"/>
    <w:rsid w:val="0099619B"/>
    <w:rsid w:val="009E02EE"/>
    <w:rsid w:val="00A16AA1"/>
    <w:rsid w:val="00A52EA3"/>
    <w:rsid w:val="00A81B17"/>
    <w:rsid w:val="00AF012F"/>
    <w:rsid w:val="00B14E93"/>
    <w:rsid w:val="00B5218E"/>
    <w:rsid w:val="00BD5822"/>
    <w:rsid w:val="00C4110D"/>
    <w:rsid w:val="00C56C61"/>
    <w:rsid w:val="00C940FA"/>
    <w:rsid w:val="00CA29F6"/>
    <w:rsid w:val="00CC25F3"/>
    <w:rsid w:val="00D035E9"/>
    <w:rsid w:val="00D37B72"/>
    <w:rsid w:val="00D40281"/>
    <w:rsid w:val="00E517A9"/>
    <w:rsid w:val="00E53199"/>
    <w:rsid w:val="00EA68E2"/>
    <w:rsid w:val="00FA0316"/>
    <w:rsid w:val="00FF16D3"/>
    <w:rsid w:val="00FF1FFA"/>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keithgrade2mathns.weebly.com/partitioning.html" TargetMode="External"/><Relationship Id="rId10" Type="http://schemas.openxmlformats.org/officeDocument/2006/relationships/hyperlink" Target="http://jkeithgrade2mathns.weebly.com/general-assessment.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EF3D09"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EF3D09"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EF3D09"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C003AE"/>
    <w:rsid w:val="00EF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284B-49BC-114C-ACD2-D7C359E9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757</Words>
  <Characters>4317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4</cp:revision>
  <cp:lastPrinted>2015-06-29T11:02:00Z</cp:lastPrinted>
  <dcterms:created xsi:type="dcterms:W3CDTF">2015-07-01T14:57:00Z</dcterms:created>
  <dcterms:modified xsi:type="dcterms:W3CDTF">2015-07-01T17:32:00Z</dcterms:modified>
</cp:coreProperties>
</file>